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9" w:rsidRDefault="00BE7369" w:rsidP="00BE73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73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ПЕРВАЯ ПОМОЩЬ ПРИ ПОПАДАНИИ В ОРГАНИЗМ </w:t>
      </w:r>
    </w:p>
    <w:p w:rsidR="00BE7369" w:rsidRPr="00BE7369" w:rsidRDefault="00BE7369" w:rsidP="00BE73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73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ИНОРОДНОГО ТЕЛА </w:t>
      </w:r>
    </w:p>
    <w:p w:rsid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Инородные тела (кости, пуговицы и др.) нередко попадают в глотку и пищевод детей и, застревая там, приводят к затруднению при приеме пищи, к повреждениям, а при длительном их пребывании там - и к прободению стенки глотки или пищевода, развитию гнойного процесса в окружающих тканях.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Пострадавшего необходимо срочно направить к врачу. Запрещается прием пищи или проглатывание хлебных корок для проталкивания инородного тела в желудок. Если инородное тело из пищевода попало в желудок, то через 2-3 суток оно безболезненно выйдет естественным путем.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При попадании инородного тела в желудок и кишечник не следует ограничивать ребенка в пище, а также давать ему слабительные средства. Голодная диета, уменьшая перистальтику, задерживает выход инородного тела, слабительные же средства, наоборот, значительно усиливают сокращение стенок кишечника, что может способствовать их повреждению инородным телом. В указанных случаях ребенку нужно давать мягкий хлеб, каши, кисели, т. е. такую пищу, которая, обволакивая инородное тело, защищала бы стенки желудка и кишечника от повреждений. Если проглоченный предмет был острым (гвоздь, игла, вилка и др.), ребенка немедленно направляют в больницу.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При попадании инородных тел в гортань, трахею или бронхи у ребенка внезапно наступает приступ удушья (асфиксия), сопровождающийся посинением лица и губ, судорожным кашлем. В большинстве случаев, при небольших размерах инородного тела, после сильного приступа кашля дыхание ребенка восстанавливается, так как предмет со струей воздуха выбрасывается наружу. Если же инородное тело остается в дыхательных путях, оно может вызвать там воспалительные процессы или закупорку бронхов и остановку дыхания. Поэтому при первых признаках асфиксии ребенка следует немедленно отправить в больницу.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Инородное тело в конъюнктиве и роговице глаз (песчинка, выпавшая ресница, мошка и т. д.) вызывает жжение, слезотечение, светобоязнь. Если при осмотре глаза инородное тело хорошо видно, его надо удалить кусочком марли, смоченным в 1%-ном растворе борной кислоты. Можно попытаться удалить инородное тело, интенсивно промывая глаз водой из пипетки; если это не поможет, ребенка надо отправить к специалисту, так как длительное пребывание инородного тела в глазу вызывает воспаление конъюнктивы и роговицы.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При попадании инородных тел в ухо (горошина, бусина, пуговица и др.) ребенок жалуется на шум, наличие в ухе чего-то постороннего, нередко отмечается ухудшение слуха. Особенно неприятные ощущения могут вызвать насекомые, попавшие в ухо: мухи, муравьи, пауки и пр.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 xml:space="preserve">Для удаления из уха небольших инородных тел и насекомых в него вливают половину чайной ложки подогретого жидкого масла, глицерина, спирта или водки, а затем на 5-10 мин ребенка следует положить больным ухом вниз. Инородное тело или погибшее насекомое при этом удаляется вместе с жидкостью. Если таким способом инородное тело из уха ребенка удалить не удается, его направляют к врачу. </w:t>
      </w:r>
    </w:p>
    <w:p w:rsidR="00BE7369" w:rsidRPr="00BE7369" w:rsidRDefault="00BE7369" w:rsidP="00BE736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369">
        <w:rPr>
          <w:rFonts w:ascii="Times New Roman" w:eastAsia="Times New Roman" w:hAnsi="Times New Roman" w:cs="Times New Roman"/>
          <w:sz w:val="26"/>
          <w:szCs w:val="26"/>
        </w:rPr>
        <w:t>Инородное тело, попавшее в нос ребенка, затрудняет дыхание, вызывает чихание, а в запущенных случаях обильные слизисто-кровянисто-гнойные выделения. Чтобы удалить инородное тело из носа, ребенку надо предложить зажать здоровую ноздрю и с силой высморкаться; раздражая слизистую носа перышком, бумажкой, вызвать у него чихательный рефлекс. Если предлагаемые меры не помогут, ребенка следует направить к врачу.</w:t>
      </w:r>
    </w:p>
    <w:p w:rsidR="003B6246" w:rsidRPr="00BE7369" w:rsidRDefault="003B6246" w:rsidP="00BE7369">
      <w:pPr>
        <w:spacing w:after="0"/>
        <w:ind w:right="141" w:firstLine="426"/>
        <w:jc w:val="both"/>
        <w:rPr>
          <w:sz w:val="26"/>
          <w:szCs w:val="26"/>
        </w:rPr>
      </w:pPr>
    </w:p>
    <w:sectPr w:rsidR="003B6246" w:rsidRPr="00BE7369" w:rsidSect="00BE7369">
      <w:pgSz w:w="11906" w:h="16838"/>
      <w:pgMar w:top="851" w:right="850" w:bottom="284" w:left="1134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E7369"/>
    <w:rsid w:val="003B6246"/>
    <w:rsid w:val="00BE7369"/>
    <w:rsid w:val="00EA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3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7369"/>
    <w:rPr>
      <w:b/>
      <w:bCs/>
    </w:rPr>
  </w:style>
  <w:style w:type="paragraph" w:styleId="a4">
    <w:name w:val="Normal (Web)"/>
    <w:basedOn w:val="a"/>
    <w:uiPriority w:val="99"/>
    <w:semiHidden/>
    <w:unhideWhenUsed/>
    <w:rsid w:val="00BE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9DA0-F710-4446-9A75-BA14F8B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2012-05-16T05:23:00Z</dcterms:created>
  <dcterms:modified xsi:type="dcterms:W3CDTF">2012-05-16T05:26:00Z</dcterms:modified>
</cp:coreProperties>
</file>